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1C0B" w14:textId="77777777" w:rsidR="00627CA7" w:rsidRDefault="00627CA7" w:rsidP="001D3DEF">
      <w:pPr>
        <w:rPr>
          <w:b/>
          <w:sz w:val="24"/>
          <w:u w:val="single"/>
        </w:rPr>
      </w:pPr>
    </w:p>
    <w:p w14:paraId="33D6A312" w14:textId="77777777" w:rsidR="009D413E" w:rsidRDefault="009D413E" w:rsidP="009D413E">
      <w:pPr>
        <w:jc w:val="center"/>
        <w:rPr>
          <w:b/>
          <w:sz w:val="24"/>
        </w:rPr>
      </w:pPr>
    </w:p>
    <w:p w14:paraId="709CCC84" w14:textId="11081549" w:rsidR="009D413E" w:rsidRPr="001D3DEF" w:rsidRDefault="006B54F8" w:rsidP="001D3DEF">
      <w:pPr>
        <w:spacing w:line="360" w:lineRule="auto"/>
        <w:jc w:val="center"/>
        <w:rPr>
          <w:sz w:val="28"/>
          <w:szCs w:val="28"/>
        </w:rPr>
      </w:pPr>
      <w:r w:rsidRPr="001D3DEF">
        <w:rPr>
          <w:b/>
          <w:sz w:val="28"/>
          <w:szCs w:val="28"/>
        </w:rPr>
        <w:t>UCHWAŁA N</w:t>
      </w:r>
      <w:r w:rsidR="001D3DEF" w:rsidRPr="001D3DEF">
        <w:rPr>
          <w:b/>
          <w:sz w:val="28"/>
          <w:szCs w:val="28"/>
        </w:rPr>
        <w:t xml:space="preserve">r </w:t>
      </w:r>
      <w:r w:rsidR="00D870F3">
        <w:rPr>
          <w:b/>
          <w:sz w:val="28"/>
          <w:szCs w:val="28"/>
        </w:rPr>
        <w:t>XX/</w:t>
      </w:r>
      <w:r w:rsidR="001D3DEF" w:rsidRPr="001D3DEF">
        <w:rPr>
          <w:b/>
          <w:sz w:val="28"/>
          <w:szCs w:val="28"/>
        </w:rPr>
        <w:t xml:space="preserve">138/2025 </w:t>
      </w:r>
    </w:p>
    <w:p w14:paraId="4A5ED133" w14:textId="076A1FA1" w:rsidR="009D413E" w:rsidRPr="001D3DEF" w:rsidRDefault="006B54F8" w:rsidP="001D3DEF">
      <w:pPr>
        <w:pStyle w:val="Nagwek1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D3DEF">
        <w:rPr>
          <w:sz w:val="28"/>
          <w:szCs w:val="28"/>
        </w:rPr>
        <w:t>RADY POWIATU GRÓJECKIEGO</w:t>
      </w:r>
    </w:p>
    <w:p w14:paraId="328C6513" w14:textId="00A4DE8B" w:rsidR="009D413E" w:rsidRPr="001D3DEF" w:rsidRDefault="009D413E" w:rsidP="001D3DEF">
      <w:pPr>
        <w:spacing w:line="360" w:lineRule="auto"/>
        <w:jc w:val="center"/>
        <w:rPr>
          <w:b/>
          <w:sz w:val="28"/>
          <w:szCs w:val="28"/>
        </w:rPr>
      </w:pPr>
      <w:r w:rsidRPr="001D3DEF">
        <w:rPr>
          <w:b/>
          <w:sz w:val="28"/>
          <w:szCs w:val="28"/>
        </w:rPr>
        <w:t xml:space="preserve">z dnia </w:t>
      </w:r>
      <w:r w:rsidR="001D3DEF" w:rsidRPr="001D3DEF">
        <w:rPr>
          <w:b/>
          <w:sz w:val="28"/>
          <w:szCs w:val="28"/>
        </w:rPr>
        <w:t xml:space="preserve">24 września 2025 r. </w:t>
      </w:r>
    </w:p>
    <w:p w14:paraId="4F0E51AF" w14:textId="77777777" w:rsidR="009D413E" w:rsidRPr="001F1598" w:rsidRDefault="009D413E" w:rsidP="009D413E">
      <w:pPr>
        <w:jc w:val="center"/>
        <w:rPr>
          <w:b/>
          <w:sz w:val="26"/>
          <w:szCs w:val="26"/>
        </w:rPr>
      </w:pPr>
    </w:p>
    <w:p w14:paraId="736080DC" w14:textId="77777777" w:rsidR="009D413E" w:rsidRPr="001F1598" w:rsidRDefault="009D413E" w:rsidP="009D413E">
      <w:pPr>
        <w:rPr>
          <w:sz w:val="26"/>
          <w:szCs w:val="26"/>
        </w:rPr>
      </w:pPr>
    </w:p>
    <w:p w14:paraId="68E708E1" w14:textId="55B6A6A8" w:rsidR="009A0F8D" w:rsidRDefault="009D413E" w:rsidP="00F945F7">
      <w:pPr>
        <w:jc w:val="both"/>
        <w:rPr>
          <w:b/>
          <w:sz w:val="26"/>
          <w:szCs w:val="26"/>
        </w:rPr>
      </w:pPr>
      <w:r w:rsidRPr="001F1598">
        <w:rPr>
          <w:b/>
          <w:sz w:val="26"/>
          <w:szCs w:val="26"/>
        </w:rPr>
        <w:t xml:space="preserve">w sprawie </w:t>
      </w:r>
      <w:r w:rsidR="00CF2A98">
        <w:rPr>
          <w:b/>
          <w:sz w:val="26"/>
          <w:szCs w:val="26"/>
        </w:rPr>
        <w:t xml:space="preserve">zmiany uchwały Nr </w:t>
      </w:r>
      <w:bookmarkStart w:id="0" w:name="_Hlk115767508"/>
      <w:r w:rsidR="000F4C72">
        <w:rPr>
          <w:b/>
          <w:sz w:val="26"/>
          <w:szCs w:val="26"/>
        </w:rPr>
        <w:t>XIV/102/2025</w:t>
      </w:r>
      <w:r w:rsidR="00CF2A98">
        <w:rPr>
          <w:b/>
          <w:sz w:val="26"/>
          <w:szCs w:val="26"/>
        </w:rPr>
        <w:t xml:space="preserve"> </w:t>
      </w:r>
      <w:bookmarkEnd w:id="0"/>
      <w:r w:rsidR="00CF2A98">
        <w:rPr>
          <w:b/>
          <w:sz w:val="26"/>
          <w:szCs w:val="26"/>
        </w:rPr>
        <w:t xml:space="preserve">Rady Powiatu Grójeckiego </w:t>
      </w:r>
      <w:r w:rsidR="00CF2A98">
        <w:rPr>
          <w:b/>
          <w:sz w:val="26"/>
          <w:szCs w:val="26"/>
        </w:rPr>
        <w:br/>
        <w:t xml:space="preserve">z dnia </w:t>
      </w:r>
      <w:r w:rsidR="009A0F8D">
        <w:rPr>
          <w:b/>
          <w:sz w:val="26"/>
          <w:szCs w:val="26"/>
        </w:rPr>
        <w:t>2</w:t>
      </w:r>
      <w:r w:rsidR="000F4C72">
        <w:rPr>
          <w:b/>
          <w:sz w:val="26"/>
          <w:szCs w:val="26"/>
        </w:rPr>
        <w:t>6</w:t>
      </w:r>
      <w:r w:rsidR="009A0F8D">
        <w:rPr>
          <w:b/>
          <w:sz w:val="26"/>
          <w:szCs w:val="26"/>
        </w:rPr>
        <w:t xml:space="preserve"> marca</w:t>
      </w:r>
      <w:r w:rsidR="00CF2A98">
        <w:rPr>
          <w:b/>
          <w:sz w:val="26"/>
          <w:szCs w:val="26"/>
        </w:rPr>
        <w:t xml:space="preserve"> 202</w:t>
      </w:r>
      <w:r w:rsidR="000F4C72">
        <w:rPr>
          <w:b/>
          <w:sz w:val="26"/>
          <w:szCs w:val="26"/>
        </w:rPr>
        <w:t>5</w:t>
      </w:r>
      <w:r w:rsidR="00CF2A98">
        <w:rPr>
          <w:b/>
          <w:sz w:val="26"/>
          <w:szCs w:val="26"/>
        </w:rPr>
        <w:t>r.</w:t>
      </w:r>
      <w:r w:rsidR="00EF6BBE">
        <w:rPr>
          <w:b/>
          <w:sz w:val="26"/>
          <w:szCs w:val="26"/>
        </w:rPr>
        <w:t xml:space="preserve"> </w:t>
      </w:r>
      <w:r w:rsidR="00CF2A98">
        <w:rPr>
          <w:b/>
          <w:sz w:val="26"/>
          <w:szCs w:val="26"/>
        </w:rPr>
        <w:t xml:space="preserve">w sprawie </w:t>
      </w:r>
      <w:r w:rsidR="009A0F8D">
        <w:rPr>
          <w:b/>
          <w:sz w:val="26"/>
          <w:szCs w:val="26"/>
        </w:rPr>
        <w:t xml:space="preserve">określenia zadań z zakresu rehabilitacji zawodowej i społecznej, na które zostaną przeznaczone środki z </w:t>
      </w:r>
      <w:r w:rsidR="009A0F8D" w:rsidRPr="001F1598">
        <w:rPr>
          <w:b/>
          <w:sz w:val="26"/>
          <w:szCs w:val="26"/>
        </w:rPr>
        <w:t xml:space="preserve">Państwowego Funduszu Rehabilitacji Osób Niepełnosprawnych dla Powiatu Grójeckiego </w:t>
      </w:r>
      <w:r w:rsidR="009A0F8D">
        <w:rPr>
          <w:b/>
          <w:sz w:val="26"/>
          <w:szCs w:val="26"/>
        </w:rPr>
        <w:br/>
      </w:r>
      <w:r w:rsidR="009A0F8D" w:rsidRPr="001F1598">
        <w:rPr>
          <w:b/>
          <w:sz w:val="26"/>
          <w:szCs w:val="26"/>
        </w:rPr>
        <w:t>na 202</w:t>
      </w:r>
      <w:r w:rsidR="000F4C72">
        <w:rPr>
          <w:b/>
          <w:sz w:val="26"/>
          <w:szCs w:val="26"/>
        </w:rPr>
        <w:t>5</w:t>
      </w:r>
      <w:r w:rsidR="009A0F8D" w:rsidRPr="001F1598">
        <w:rPr>
          <w:b/>
          <w:sz w:val="26"/>
          <w:szCs w:val="26"/>
        </w:rPr>
        <w:t>r.</w:t>
      </w:r>
      <w:r w:rsidR="009A0F8D">
        <w:rPr>
          <w:b/>
          <w:sz w:val="26"/>
          <w:szCs w:val="26"/>
        </w:rPr>
        <w:t xml:space="preserve"> oraz uchwalenia planu finansowego podziału tych środków </w:t>
      </w:r>
    </w:p>
    <w:p w14:paraId="70724093" w14:textId="77777777" w:rsidR="009D413E" w:rsidRPr="001F1598" w:rsidRDefault="009D413E" w:rsidP="00F945F7">
      <w:pPr>
        <w:jc w:val="both"/>
        <w:rPr>
          <w:sz w:val="26"/>
          <w:szCs w:val="26"/>
        </w:rPr>
      </w:pPr>
    </w:p>
    <w:p w14:paraId="6A243386" w14:textId="14A84458" w:rsidR="009D413E" w:rsidRPr="001F1598" w:rsidRDefault="009D413E" w:rsidP="00851B7F">
      <w:pPr>
        <w:ind w:firstLine="708"/>
        <w:jc w:val="both"/>
        <w:rPr>
          <w:sz w:val="26"/>
          <w:szCs w:val="26"/>
        </w:rPr>
      </w:pPr>
      <w:r w:rsidRPr="001F1598">
        <w:rPr>
          <w:sz w:val="26"/>
          <w:szCs w:val="26"/>
        </w:rPr>
        <w:t>Na podstawie art. 12 pkt 11 ustawy z dnia 5 czerwca 1998 r. o samorządzie powiatowym (Dz. U. z 202</w:t>
      </w:r>
      <w:r w:rsidR="000F4C72">
        <w:rPr>
          <w:sz w:val="26"/>
          <w:szCs w:val="26"/>
        </w:rPr>
        <w:t>4</w:t>
      </w:r>
      <w:r w:rsidRPr="001F1598">
        <w:rPr>
          <w:sz w:val="26"/>
          <w:szCs w:val="26"/>
        </w:rPr>
        <w:t xml:space="preserve"> r. poz. </w:t>
      </w:r>
      <w:r w:rsidR="00B23F26">
        <w:rPr>
          <w:sz w:val="26"/>
          <w:szCs w:val="26"/>
        </w:rPr>
        <w:t>1</w:t>
      </w:r>
      <w:r w:rsidR="000F4C72">
        <w:rPr>
          <w:sz w:val="26"/>
          <w:szCs w:val="26"/>
        </w:rPr>
        <w:t>07</w:t>
      </w:r>
      <w:r w:rsidR="002778BF">
        <w:rPr>
          <w:sz w:val="26"/>
          <w:szCs w:val="26"/>
        </w:rPr>
        <w:t xml:space="preserve"> ze zm.</w:t>
      </w:r>
      <w:r w:rsidRPr="001F1598">
        <w:rPr>
          <w:sz w:val="26"/>
          <w:szCs w:val="26"/>
        </w:rPr>
        <w:t xml:space="preserve">) w związku z art. 35a ust.1, ust. 3 </w:t>
      </w:r>
      <w:r w:rsidR="00F24FBA" w:rsidRPr="001F1598">
        <w:rPr>
          <w:sz w:val="26"/>
          <w:szCs w:val="26"/>
        </w:rPr>
        <w:br/>
      </w:r>
      <w:r w:rsidRPr="001F1598">
        <w:rPr>
          <w:sz w:val="26"/>
          <w:szCs w:val="26"/>
        </w:rPr>
        <w:t>i art. 48 ust. 1 pkt 1 ustawy</w:t>
      </w:r>
      <w:r w:rsidR="00F945F7" w:rsidRPr="001F1598">
        <w:rPr>
          <w:sz w:val="26"/>
          <w:szCs w:val="26"/>
        </w:rPr>
        <w:t xml:space="preserve"> z dnia 27 sierpnia 1997 r. </w:t>
      </w:r>
      <w:r w:rsidRPr="001F1598">
        <w:rPr>
          <w:sz w:val="26"/>
          <w:szCs w:val="26"/>
        </w:rPr>
        <w:t xml:space="preserve">o rehabilitacji zawodowej </w:t>
      </w:r>
      <w:r w:rsidR="00F24FBA" w:rsidRPr="001F1598">
        <w:rPr>
          <w:sz w:val="26"/>
          <w:szCs w:val="26"/>
        </w:rPr>
        <w:br/>
      </w:r>
      <w:r w:rsidRPr="001F1598">
        <w:rPr>
          <w:sz w:val="26"/>
          <w:szCs w:val="26"/>
        </w:rPr>
        <w:t>i społecznej oraz zatrudnianiu osób niepełnosprawnych (Dz. U. z 202</w:t>
      </w:r>
      <w:r w:rsidR="000F4C72">
        <w:rPr>
          <w:sz w:val="26"/>
          <w:szCs w:val="26"/>
        </w:rPr>
        <w:t>5</w:t>
      </w:r>
      <w:r w:rsidR="000D0B2C">
        <w:rPr>
          <w:sz w:val="26"/>
          <w:szCs w:val="26"/>
        </w:rPr>
        <w:t xml:space="preserve"> poz. </w:t>
      </w:r>
      <w:r w:rsidR="000F4C72">
        <w:rPr>
          <w:sz w:val="26"/>
          <w:szCs w:val="26"/>
        </w:rPr>
        <w:t>913</w:t>
      </w:r>
      <w:r w:rsidRPr="001F1598">
        <w:rPr>
          <w:sz w:val="26"/>
          <w:szCs w:val="26"/>
        </w:rPr>
        <w:t>) Rada Powiatu Grójeckiego uchwala</w:t>
      </w:r>
      <w:r w:rsidR="002E0F61">
        <w:rPr>
          <w:sz w:val="26"/>
          <w:szCs w:val="26"/>
        </w:rPr>
        <w:t xml:space="preserve"> zmianę </w:t>
      </w:r>
      <w:r w:rsidR="002E0F61" w:rsidRPr="002E0F61">
        <w:rPr>
          <w:sz w:val="26"/>
          <w:szCs w:val="26"/>
        </w:rPr>
        <w:t>Plan</w:t>
      </w:r>
      <w:r w:rsidR="002E0F61">
        <w:rPr>
          <w:sz w:val="26"/>
          <w:szCs w:val="26"/>
        </w:rPr>
        <w:t>u</w:t>
      </w:r>
      <w:r w:rsidR="002E0F61" w:rsidRPr="002E0F61">
        <w:rPr>
          <w:sz w:val="26"/>
          <w:szCs w:val="26"/>
        </w:rPr>
        <w:t xml:space="preserve"> finansow</w:t>
      </w:r>
      <w:r w:rsidR="002E0F61">
        <w:rPr>
          <w:sz w:val="26"/>
          <w:szCs w:val="26"/>
        </w:rPr>
        <w:t>ego</w:t>
      </w:r>
      <w:r w:rsidR="002E0F61" w:rsidRPr="002E0F61">
        <w:rPr>
          <w:sz w:val="26"/>
          <w:szCs w:val="26"/>
        </w:rPr>
        <w:t xml:space="preserve"> podziału środków </w:t>
      </w:r>
      <w:r w:rsidR="002E0F61">
        <w:rPr>
          <w:sz w:val="26"/>
          <w:szCs w:val="26"/>
        </w:rPr>
        <w:t xml:space="preserve">                          </w:t>
      </w:r>
      <w:r w:rsidR="002E0F61" w:rsidRPr="002E0F61">
        <w:rPr>
          <w:sz w:val="26"/>
          <w:szCs w:val="26"/>
        </w:rPr>
        <w:t>z Państwowego Funduszu Rehabilitacji Osób Niepełnosprawnych dla Powiatu Grójeckiego na 2025 r. stanowiąc</w:t>
      </w:r>
      <w:r w:rsidR="002E0F61">
        <w:rPr>
          <w:sz w:val="26"/>
          <w:szCs w:val="26"/>
        </w:rPr>
        <w:t>ego</w:t>
      </w:r>
      <w:r w:rsidR="002E0F61" w:rsidRPr="002E0F61">
        <w:rPr>
          <w:sz w:val="26"/>
          <w:szCs w:val="26"/>
        </w:rPr>
        <w:t xml:space="preserve"> Załącznik nr 1 do uchwały Nr XIV/102/2025 Rady Powiatu Grójeckiego z dnia 26 marca 2025r. w sprawie określenia zadań z zakresu rehabilitacji zawodowej i społecznej, na które zostaną przeznaczone środki </w:t>
      </w:r>
      <w:r w:rsidR="001D3DEF">
        <w:rPr>
          <w:sz w:val="26"/>
          <w:szCs w:val="26"/>
        </w:rPr>
        <w:br/>
      </w:r>
      <w:r w:rsidR="002E0F61" w:rsidRPr="002E0F61">
        <w:rPr>
          <w:sz w:val="26"/>
          <w:szCs w:val="26"/>
        </w:rPr>
        <w:t xml:space="preserve">z Państwowego Funduszu Rehabilitacji Osób Niepełnosprawnych dla Powiatu Grójeckiego na 2025r. oraz uchwalenia planu finansowego podziału tych środków, </w:t>
      </w:r>
      <w:bookmarkStart w:id="1" w:name="_Hlk209415004"/>
      <w:r w:rsidR="002E0F61" w:rsidRPr="002E0F61">
        <w:rPr>
          <w:sz w:val="26"/>
          <w:szCs w:val="26"/>
        </w:rPr>
        <w:t xml:space="preserve">w kształcie </w:t>
      </w:r>
      <w:r w:rsidR="002E0F61">
        <w:rPr>
          <w:sz w:val="26"/>
          <w:szCs w:val="26"/>
        </w:rPr>
        <w:t xml:space="preserve">nadanym </w:t>
      </w:r>
      <w:r w:rsidR="002E0F61" w:rsidRPr="002E0F61">
        <w:rPr>
          <w:sz w:val="26"/>
          <w:szCs w:val="26"/>
        </w:rPr>
        <w:t>Uchwałą nr 72/2025 Zarządu Powiatu Grójeckiego z dnia 20 sierpnia 2025 roku</w:t>
      </w:r>
      <w:r w:rsidR="00851B7F" w:rsidRPr="00851B7F">
        <w:rPr>
          <w:sz w:val="26"/>
          <w:szCs w:val="26"/>
        </w:rPr>
        <w:t xml:space="preserve"> </w:t>
      </w:r>
      <w:r w:rsidR="00851B7F">
        <w:rPr>
          <w:sz w:val="26"/>
          <w:szCs w:val="26"/>
        </w:rPr>
        <w:t xml:space="preserve">w sprawie </w:t>
      </w:r>
      <w:r w:rsidR="00851B7F" w:rsidRPr="00851B7F">
        <w:rPr>
          <w:sz w:val="26"/>
          <w:szCs w:val="26"/>
        </w:rPr>
        <w:t>dokonania przeniesień środków Państwowego Funduszu Rehabilitacji Osób</w:t>
      </w:r>
      <w:r w:rsidR="00851B7F">
        <w:rPr>
          <w:sz w:val="26"/>
          <w:szCs w:val="26"/>
        </w:rPr>
        <w:t xml:space="preserve"> </w:t>
      </w:r>
      <w:r w:rsidR="00851B7F" w:rsidRPr="00851B7F">
        <w:rPr>
          <w:sz w:val="26"/>
          <w:szCs w:val="26"/>
        </w:rPr>
        <w:t>Niepełnosprawnych przypadających w 2025 r. dla Powiatu Grójeckiego na realizację</w:t>
      </w:r>
      <w:r w:rsidR="00851B7F">
        <w:rPr>
          <w:sz w:val="26"/>
          <w:szCs w:val="26"/>
        </w:rPr>
        <w:t xml:space="preserve"> </w:t>
      </w:r>
      <w:r w:rsidR="00851B7F" w:rsidRPr="00851B7F">
        <w:rPr>
          <w:sz w:val="26"/>
          <w:szCs w:val="26"/>
        </w:rPr>
        <w:t>zadań z zakresu rehabilitacji zawodowej i społecznej</w:t>
      </w:r>
      <w:r w:rsidR="002E0F61" w:rsidRPr="002E0F61">
        <w:rPr>
          <w:sz w:val="26"/>
          <w:szCs w:val="26"/>
        </w:rPr>
        <w:t>,</w:t>
      </w:r>
      <w:r w:rsidR="00851B7F">
        <w:rPr>
          <w:sz w:val="26"/>
          <w:szCs w:val="26"/>
        </w:rPr>
        <w:t xml:space="preserve"> </w:t>
      </w:r>
      <w:bookmarkEnd w:id="1"/>
      <w:r w:rsidR="001D3DEF">
        <w:rPr>
          <w:sz w:val="26"/>
          <w:szCs w:val="26"/>
        </w:rPr>
        <w:br/>
      </w:r>
      <w:r w:rsidR="00851B7F">
        <w:rPr>
          <w:sz w:val="26"/>
          <w:szCs w:val="26"/>
        </w:rPr>
        <w:t>w sposób</w:t>
      </w:r>
      <w:r w:rsidRPr="001F1598">
        <w:rPr>
          <w:sz w:val="26"/>
          <w:szCs w:val="26"/>
        </w:rPr>
        <w:t xml:space="preserve"> następuj</w:t>
      </w:r>
      <w:r w:rsidR="00851B7F">
        <w:rPr>
          <w:sz w:val="26"/>
          <w:szCs w:val="26"/>
        </w:rPr>
        <w:t>ący</w:t>
      </w:r>
      <w:r w:rsidRPr="001F1598">
        <w:rPr>
          <w:sz w:val="26"/>
          <w:szCs w:val="26"/>
        </w:rPr>
        <w:t>:</w:t>
      </w:r>
    </w:p>
    <w:p w14:paraId="771F39BE" w14:textId="77777777" w:rsidR="009D413E" w:rsidRPr="001F1598" w:rsidRDefault="009D413E" w:rsidP="00F945F7">
      <w:pPr>
        <w:jc w:val="both"/>
        <w:rPr>
          <w:sz w:val="26"/>
          <w:szCs w:val="26"/>
        </w:rPr>
      </w:pPr>
    </w:p>
    <w:p w14:paraId="77FDA75A" w14:textId="1652A2D6" w:rsidR="009D413E" w:rsidRPr="001D3DEF" w:rsidRDefault="009D413E" w:rsidP="00F945F7">
      <w:pPr>
        <w:jc w:val="both"/>
        <w:rPr>
          <w:sz w:val="26"/>
          <w:szCs w:val="26"/>
        </w:rPr>
      </w:pPr>
      <w:r w:rsidRPr="001F1598">
        <w:rPr>
          <w:b/>
          <w:sz w:val="26"/>
          <w:szCs w:val="26"/>
        </w:rPr>
        <w:t>§ 1</w:t>
      </w:r>
      <w:bookmarkStart w:id="2" w:name="_Hlk209413235"/>
      <w:r w:rsidR="001D3DEF">
        <w:rPr>
          <w:sz w:val="26"/>
          <w:szCs w:val="26"/>
        </w:rPr>
        <w:t xml:space="preserve"> </w:t>
      </w:r>
      <w:r w:rsidR="002E0F61">
        <w:rPr>
          <w:sz w:val="26"/>
          <w:szCs w:val="26"/>
        </w:rPr>
        <w:t>Załącznik</w:t>
      </w:r>
      <w:r w:rsidR="00851B7F">
        <w:rPr>
          <w:sz w:val="26"/>
          <w:szCs w:val="26"/>
        </w:rPr>
        <w:t>owi</w:t>
      </w:r>
      <w:r w:rsidR="002E0F61">
        <w:rPr>
          <w:sz w:val="26"/>
          <w:szCs w:val="26"/>
        </w:rPr>
        <w:t xml:space="preserve"> nr 1 do uchwały </w:t>
      </w:r>
      <w:r w:rsidR="000F4C72" w:rsidRPr="000F4C72">
        <w:rPr>
          <w:bCs/>
          <w:sz w:val="26"/>
          <w:szCs w:val="26"/>
        </w:rPr>
        <w:t xml:space="preserve">Nr XIV/102/2025 Rady Powiatu Grójeckiego z dnia 26 marca 2025r. w sprawie określenia zadań z zakresu rehabilitacji zawodowej </w:t>
      </w:r>
      <w:r w:rsidR="001D3DEF">
        <w:rPr>
          <w:bCs/>
          <w:sz w:val="26"/>
          <w:szCs w:val="26"/>
        </w:rPr>
        <w:br/>
      </w:r>
      <w:r w:rsidR="000F4C72" w:rsidRPr="000F4C72">
        <w:rPr>
          <w:bCs/>
          <w:sz w:val="26"/>
          <w:szCs w:val="26"/>
        </w:rPr>
        <w:t>i społecznej, na które zostaną przeznaczone środki z Państwowego Funduszu Rehabilitacji Osób Niepełnosprawnych dla Powiatu Grójeckiego na 2025r. oraz uchwalenia planu finansowego</w:t>
      </w:r>
      <w:bookmarkEnd w:id="2"/>
      <w:r w:rsidR="00851B7F">
        <w:rPr>
          <w:bCs/>
          <w:sz w:val="26"/>
          <w:szCs w:val="26"/>
        </w:rPr>
        <w:t xml:space="preserve"> </w:t>
      </w:r>
      <w:r w:rsidR="000F4C72">
        <w:rPr>
          <w:bCs/>
          <w:sz w:val="26"/>
          <w:szCs w:val="26"/>
        </w:rPr>
        <w:t xml:space="preserve">nadaje się brzmienie określone w załączniku </w:t>
      </w:r>
      <w:r w:rsidR="00E30AB7">
        <w:rPr>
          <w:bCs/>
          <w:sz w:val="26"/>
          <w:szCs w:val="26"/>
        </w:rPr>
        <w:br/>
      </w:r>
      <w:r w:rsidR="000F4C72">
        <w:rPr>
          <w:bCs/>
          <w:sz w:val="26"/>
          <w:szCs w:val="26"/>
        </w:rPr>
        <w:t>d</w:t>
      </w:r>
      <w:r w:rsidR="00E30AB7">
        <w:rPr>
          <w:bCs/>
          <w:sz w:val="26"/>
          <w:szCs w:val="26"/>
        </w:rPr>
        <w:t>o</w:t>
      </w:r>
      <w:r w:rsidR="000F4C72">
        <w:rPr>
          <w:bCs/>
          <w:sz w:val="26"/>
          <w:szCs w:val="26"/>
        </w:rPr>
        <w:t xml:space="preserve"> niniejszej uchwały</w:t>
      </w:r>
      <w:r w:rsidR="00E30AB7">
        <w:rPr>
          <w:bCs/>
          <w:sz w:val="26"/>
          <w:szCs w:val="26"/>
        </w:rPr>
        <w:t>.</w:t>
      </w:r>
    </w:p>
    <w:p w14:paraId="12292CC0" w14:textId="77777777" w:rsidR="007F3F68" w:rsidRDefault="007F3F68" w:rsidP="00F945F7">
      <w:pPr>
        <w:ind w:left="3540" w:firstLine="708"/>
        <w:jc w:val="both"/>
        <w:rPr>
          <w:b/>
          <w:sz w:val="26"/>
          <w:szCs w:val="26"/>
        </w:rPr>
      </w:pPr>
    </w:p>
    <w:p w14:paraId="113156EB" w14:textId="7B3DAE6D" w:rsidR="00851B7F" w:rsidRPr="001D3DEF" w:rsidRDefault="009D413E" w:rsidP="007F3F68">
      <w:pPr>
        <w:jc w:val="both"/>
        <w:rPr>
          <w:b/>
          <w:sz w:val="26"/>
          <w:szCs w:val="26"/>
        </w:rPr>
      </w:pPr>
      <w:r w:rsidRPr="001F1598">
        <w:rPr>
          <w:b/>
          <w:sz w:val="26"/>
          <w:szCs w:val="26"/>
        </w:rPr>
        <w:t xml:space="preserve">§ </w:t>
      </w:r>
      <w:r w:rsidR="00E30AB7">
        <w:rPr>
          <w:b/>
          <w:sz w:val="26"/>
          <w:szCs w:val="26"/>
        </w:rPr>
        <w:t>2</w:t>
      </w:r>
      <w:r w:rsidR="001D3DEF">
        <w:rPr>
          <w:b/>
          <w:sz w:val="26"/>
          <w:szCs w:val="26"/>
        </w:rPr>
        <w:t xml:space="preserve"> </w:t>
      </w:r>
      <w:r w:rsidR="007F3F68" w:rsidRPr="007F3F68">
        <w:rPr>
          <w:bCs/>
          <w:sz w:val="26"/>
          <w:szCs w:val="26"/>
        </w:rPr>
        <w:t xml:space="preserve">W pozostałym zakresie treść </w:t>
      </w:r>
      <w:r w:rsidR="007F3F68">
        <w:rPr>
          <w:bCs/>
          <w:sz w:val="26"/>
          <w:szCs w:val="26"/>
        </w:rPr>
        <w:t xml:space="preserve">powyższej </w:t>
      </w:r>
      <w:r w:rsidR="007F3F68" w:rsidRPr="007F3F68">
        <w:rPr>
          <w:bCs/>
          <w:sz w:val="26"/>
          <w:szCs w:val="26"/>
        </w:rPr>
        <w:t>uchwały pozostaje bez zmian.</w:t>
      </w:r>
    </w:p>
    <w:p w14:paraId="2F90D50C" w14:textId="77777777" w:rsidR="007F3F68" w:rsidRDefault="007F3F68" w:rsidP="007F3F68">
      <w:pPr>
        <w:ind w:left="3540" w:firstLine="708"/>
        <w:jc w:val="both"/>
        <w:rPr>
          <w:b/>
          <w:sz w:val="26"/>
          <w:szCs w:val="26"/>
        </w:rPr>
      </w:pPr>
    </w:p>
    <w:p w14:paraId="685D673E" w14:textId="6D9C2936" w:rsidR="00790DF8" w:rsidRPr="001D3DEF" w:rsidRDefault="007F3F68" w:rsidP="00790DF8">
      <w:pPr>
        <w:jc w:val="both"/>
        <w:rPr>
          <w:b/>
          <w:sz w:val="26"/>
          <w:szCs w:val="26"/>
        </w:rPr>
      </w:pPr>
      <w:r w:rsidRPr="001F1598">
        <w:rPr>
          <w:b/>
          <w:sz w:val="26"/>
          <w:szCs w:val="26"/>
        </w:rPr>
        <w:t xml:space="preserve">§ </w:t>
      </w:r>
      <w:r>
        <w:rPr>
          <w:b/>
          <w:sz w:val="26"/>
          <w:szCs w:val="26"/>
        </w:rPr>
        <w:t>3</w:t>
      </w:r>
      <w:r w:rsidR="001D3DEF">
        <w:rPr>
          <w:b/>
          <w:sz w:val="26"/>
          <w:szCs w:val="26"/>
        </w:rPr>
        <w:t xml:space="preserve"> </w:t>
      </w:r>
      <w:r w:rsidR="001A32EA" w:rsidRPr="001A32EA">
        <w:rPr>
          <w:bCs/>
          <w:sz w:val="26"/>
          <w:szCs w:val="26"/>
        </w:rPr>
        <w:t>Wykonanie uchwały powierza się Zarządowi Powiatu Grójeckiemu.</w:t>
      </w:r>
    </w:p>
    <w:p w14:paraId="73D4E94E" w14:textId="315D5FED" w:rsidR="009D413E" w:rsidRPr="001A32EA" w:rsidRDefault="00F945F7" w:rsidP="00F945F7">
      <w:pPr>
        <w:jc w:val="both"/>
        <w:rPr>
          <w:bCs/>
          <w:sz w:val="26"/>
          <w:szCs w:val="26"/>
        </w:rPr>
      </w:pPr>
      <w:r w:rsidRPr="001A32EA">
        <w:rPr>
          <w:bCs/>
          <w:sz w:val="26"/>
          <w:szCs w:val="26"/>
        </w:rPr>
        <w:tab/>
      </w:r>
      <w:r w:rsidRPr="001A32EA">
        <w:rPr>
          <w:bCs/>
          <w:sz w:val="26"/>
          <w:szCs w:val="26"/>
        </w:rPr>
        <w:tab/>
      </w:r>
    </w:p>
    <w:p w14:paraId="6A42186C" w14:textId="02496B40" w:rsidR="00790DF8" w:rsidRDefault="00790DF8" w:rsidP="00790DF8">
      <w:pPr>
        <w:jc w:val="both"/>
        <w:rPr>
          <w:sz w:val="26"/>
          <w:szCs w:val="26"/>
        </w:rPr>
      </w:pPr>
      <w:r w:rsidRPr="001F1598">
        <w:rPr>
          <w:b/>
          <w:sz w:val="26"/>
          <w:szCs w:val="26"/>
        </w:rPr>
        <w:t xml:space="preserve">§ </w:t>
      </w:r>
      <w:r w:rsidR="007F3F68">
        <w:rPr>
          <w:b/>
          <w:sz w:val="26"/>
          <w:szCs w:val="26"/>
        </w:rPr>
        <w:t>4</w:t>
      </w:r>
      <w:r w:rsidR="001D3DEF">
        <w:rPr>
          <w:b/>
          <w:sz w:val="26"/>
          <w:szCs w:val="26"/>
        </w:rPr>
        <w:t xml:space="preserve"> </w:t>
      </w:r>
      <w:r w:rsidRPr="001F1598">
        <w:rPr>
          <w:sz w:val="26"/>
          <w:szCs w:val="26"/>
        </w:rPr>
        <w:t>Uchwała wchodzi w życie z dniem jej podjęcia</w:t>
      </w:r>
      <w:r w:rsidR="001A32EA">
        <w:rPr>
          <w:sz w:val="26"/>
          <w:szCs w:val="26"/>
        </w:rPr>
        <w:t>.</w:t>
      </w:r>
    </w:p>
    <w:p w14:paraId="206F0AE1" w14:textId="77777777" w:rsidR="001D3DEF" w:rsidRDefault="001D3DEF" w:rsidP="00790DF8">
      <w:pPr>
        <w:jc w:val="both"/>
        <w:rPr>
          <w:sz w:val="26"/>
          <w:szCs w:val="26"/>
        </w:rPr>
      </w:pPr>
    </w:p>
    <w:p w14:paraId="6B067355" w14:textId="77777777" w:rsidR="001D3DEF" w:rsidRPr="001D3DEF" w:rsidRDefault="001D3DEF" w:rsidP="00790DF8">
      <w:pPr>
        <w:jc w:val="both"/>
        <w:rPr>
          <w:b/>
          <w:sz w:val="26"/>
          <w:szCs w:val="26"/>
        </w:rPr>
      </w:pPr>
    </w:p>
    <w:p w14:paraId="71836FEC" w14:textId="77777777" w:rsidR="001D3DEF" w:rsidRDefault="001D3DEF" w:rsidP="001D3DEF">
      <w:pPr>
        <w:tabs>
          <w:tab w:val="left" w:pos="2436"/>
        </w:tabs>
        <w:rPr>
          <w:b/>
          <w:sz w:val="28"/>
          <w:szCs w:val="28"/>
        </w:rPr>
      </w:pPr>
    </w:p>
    <w:p w14:paraId="5A69AE3D" w14:textId="77777777" w:rsidR="001D3DEF" w:rsidRDefault="001D3DEF" w:rsidP="001D3DEF">
      <w:pPr>
        <w:tabs>
          <w:tab w:val="left" w:pos="24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UZASADNIENIE </w:t>
      </w:r>
    </w:p>
    <w:p w14:paraId="234E3D98" w14:textId="77777777" w:rsidR="001D3DEF" w:rsidRDefault="001D3DEF" w:rsidP="001D3DEF">
      <w:pPr>
        <w:tabs>
          <w:tab w:val="left" w:pos="2436"/>
        </w:tabs>
        <w:rPr>
          <w:b/>
          <w:sz w:val="28"/>
          <w:szCs w:val="28"/>
        </w:rPr>
      </w:pPr>
    </w:p>
    <w:p w14:paraId="0B9DA51F" w14:textId="77777777" w:rsidR="001D3DEF" w:rsidRDefault="001D3DEF" w:rsidP="001D3DE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zmiany uchwały Nr XIV/102/2025 Rady Powiatu Grójeckiego z dnia 26 marca 2025r. w sprawie określenia zadań z zakresu rehabilitacji zawodowej i społecznej, na które zostaną przeznaczone środki z </w:t>
      </w:r>
      <w:r w:rsidRPr="001F1598">
        <w:rPr>
          <w:b/>
          <w:sz w:val="26"/>
          <w:szCs w:val="26"/>
        </w:rPr>
        <w:t>Państwowego Funduszu Rehabilitacji Osób Niepełnosprawnych dla Powiatu Grójeckiego na 202</w:t>
      </w:r>
      <w:r>
        <w:rPr>
          <w:b/>
          <w:sz w:val="26"/>
          <w:szCs w:val="26"/>
        </w:rPr>
        <w:t>5</w:t>
      </w:r>
      <w:r w:rsidRPr="001F1598">
        <w:rPr>
          <w:b/>
          <w:sz w:val="26"/>
          <w:szCs w:val="26"/>
        </w:rPr>
        <w:t>r.</w:t>
      </w:r>
      <w:r>
        <w:rPr>
          <w:b/>
          <w:sz w:val="26"/>
          <w:szCs w:val="26"/>
        </w:rPr>
        <w:t xml:space="preserve"> oraz uchwalenia planu finansowego podziału tych środków</w:t>
      </w:r>
    </w:p>
    <w:p w14:paraId="39D452E1" w14:textId="77777777" w:rsidR="001D3DEF" w:rsidRDefault="001D3DEF" w:rsidP="001D3DEF">
      <w:pPr>
        <w:jc w:val="center"/>
        <w:rPr>
          <w:b/>
          <w:sz w:val="26"/>
          <w:szCs w:val="26"/>
        </w:rPr>
      </w:pPr>
    </w:p>
    <w:p w14:paraId="217C598E" w14:textId="77777777" w:rsidR="001D3DEF" w:rsidRDefault="001D3DEF" w:rsidP="001D3DEF">
      <w:pPr>
        <w:spacing w:line="360" w:lineRule="auto"/>
        <w:jc w:val="both"/>
        <w:rPr>
          <w:sz w:val="24"/>
        </w:rPr>
      </w:pPr>
      <w:r>
        <w:rPr>
          <w:sz w:val="24"/>
        </w:rPr>
        <w:t>Zgodnie z</w:t>
      </w:r>
      <w:r w:rsidRPr="00E46045">
        <w:t xml:space="preserve"> </w:t>
      </w:r>
      <w:r w:rsidRPr="00E46045">
        <w:rPr>
          <w:sz w:val="24"/>
        </w:rPr>
        <w:t>ustaw</w:t>
      </w:r>
      <w:r>
        <w:rPr>
          <w:sz w:val="24"/>
        </w:rPr>
        <w:t>ą</w:t>
      </w:r>
      <w:r w:rsidRPr="00E46045">
        <w:rPr>
          <w:sz w:val="24"/>
        </w:rPr>
        <w:t xml:space="preserve"> z dnia 27 sierpnia 1997 r. o rehabilitacji zawodowej i społecznej oraz zatrudnianiu osób niepełnosprawnych </w:t>
      </w:r>
      <w:bookmarkStart w:id="3" w:name="_Hlk118984109"/>
      <w:r w:rsidRPr="00E46045">
        <w:rPr>
          <w:sz w:val="24"/>
        </w:rPr>
        <w:t>(Dz. U. z 202</w:t>
      </w:r>
      <w:r>
        <w:rPr>
          <w:sz w:val="24"/>
        </w:rPr>
        <w:t>5</w:t>
      </w:r>
      <w:r w:rsidRPr="00E46045">
        <w:rPr>
          <w:sz w:val="24"/>
        </w:rPr>
        <w:t xml:space="preserve"> r. poz. </w:t>
      </w:r>
      <w:r>
        <w:rPr>
          <w:sz w:val="24"/>
        </w:rPr>
        <w:t>913 ze zm.</w:t>
      </w:r>
      <w:r w:rsidRPr="00E46045">
        <w:rPr>
          <w:sz w:val="24"/>
        </w:rPr>
        <w:t>)</w:t>
      </w:r>
      <w:bookmarkEnd w:id="3"/>
      <w:r>
        <w:rPr>
          <w:sz w:val="24"/>
        </w:rPr>
        <w:t xml:space="preserve"> oraz zgodnie </w:t>
      </w:r>
      <w:r>
        <w:rPr>
          <w:sz w:val="24"/>
        </w:rPr>
        <w:br/>
        <w:t>z rozporządzeniem Rady Ministrów z dnia 13 maja 2003 r. w sprawie algorytmu przekazywania środków PFRON samorządom wojewódzkim i powiatowym (</w:t>
      </w:r>
      <w:r w:rsidRPr="00743A59">
        <w:rPr>
          <w:sz w:val="24"/>
        </w:rPr>
        <w:t>Dz. U. z 2019 r. poz. 1605</w:t>
      </w:r>
      <w:r>
        <w:rPr>
          <w:sz w:val="24"/>
        </w:rPr>
        <w:t>, poz.</w:t>
      </w:r>
      <w:r w:rsidRPr="00743A59">
        <w:rPr>
          <w:sz w:val="24"/>
        </w:rPr>
        <w:t>1898</w:t>
      </w:r>
      <w:r>
        <w:rPr>
          <w:sz w:val="24"/>
        </w:rPr>
        <w:t xml:space="preserve">, </w:t>
      </w:r>
      <w:r w:rsidRPr="00743A59">
        <w:rPr>
          <w:sz w:val="24"/>
        </w:rPr>
        <w:t>z 2022 r. poz. 3</w:t>
      </w:r>
      <w:r>
        <w:rPr>
          <w:sz w:val="24"/>
        </w:rPr>
        <w:t>, poz. 2128, z 2023 poz. 1066, poz. 2569, z 2024 r. poz. 1984</w:t>
      </w:r>
      <w:r w:rsidRPr="00743A59">
        <w:rPr>
          <w:sz w:val="24"/>
        </w:rPr>
        <w:t>)</w:t>
      </w:r>
      <w:r>
        <w:rPr>
          <w:sz w:val="24"/>
        </w:rPr>
        <w:t xml:space="preserve"> środki Funduszu przekazywane są samorządom powiatowym na realizację zadań z zakresu:</w:t>
      </w:r>
    </w:p>
    <w:p w14:paraId="3A8471EE" w14:textId="77777777" w:rsidR="001D3DEF" w:rsidRDefault="001D3DEF" w:rsidP="001D3DEF">
      <w:pPr>
        <w:pStyle w:val="Akapitzlist"/>
        <w:numPr>
          <w:ilvl w:val="0"/>
          <w:numId w:val="3"/>
        </w:numPr>
        <w:spacing w:line="360" w:lineRule="auto"/>
        <w:jc w:val="both"/>
      </w:pPr>
      <w:r>
        <w:rPr>
          <w:sz w:val="24"/>
        </w:rPr>
        <w:t>zatrudniania i rehabilitacji zawodowej osób niepełnosprawnych</w:t>
      </w:r>
    </w:p>
    <w:p w14:paraId="06138D08" w14:textId="77777777" w:rsidR="001D3DEF" w:rsidRDefault="001D3DEF" w:rsidP="001D3DEF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rehabilitacji społecznej określonych w art. 35a ustawy.</w:t>
      </w:r>
    </w:p>
    <w:p w14:paraId="37163004" w14:textId="77777777" w:rsidR="001D3DEF" w:rsidRPr="00CC00CB" w:rsidRDefault="001D3DEF" w:rsidP="001D3DEF">
      <w:pPr>
        <w:spacing w:line="360" w:lineRule="auto"/>
        <w:jc w:val="both"/>
        <w:rPr>
          <w:bCs/>
          <w:sz w:val="24"/>
          <w:szCs w:val="24"/>
        </w:rPr>
      </w:pPr>
      <w:r w:rsidRPr="00CC00CB">
        <w:rPr>
          <w:sz w:val="24"/>
          <w:szCs w:val="24"/>
        </w:rPr>
        <w:t>Zastępca Prezesa Zarządu Państwowego Funduszu Rehabilitacji Osób Niepełnosprawnych pismem z dnia 10 września 2025 r</w:t>
      </w:r>
      <w:r>
        <w:rPr>
          <w:sz w:val="24"/>
          <w:szCs w:val="24"/>
        </w:rPr>
        <w:t>.</w:t>
      </w:r>
      <w:r w:rsidRPr="00CC00CB">
        <w:rPr>
          <w:sz w:val="24"/>
          <w:szCs w:val="24"/>
        </w:rPr>
        <w:t xml:space="preserve"> znak DPR.WSA.264.2025.w. poinformował, iż Zarząd Funduszu wychodząc naprzeciw wyrażanym oczekiwaniom i dostrzegając potrzebę zaspokojenia rosnących potrzeb osób z niepełnosprawnościami wygospodarował środki </w:t>
      </w:r>
      <w:r w:rsidRPr="00CC00CB">
        <w:rPr>
          <w:sz w:val="24"/>
          <w:szCs w:val="24"/>
        </w:rPr>
        <w:br/>
        <w:t xml:space="preserve">w planie finansowym PFRON na 2025 r. W załączniku </w:t>
      </w:r>
      <w:r>
        <w:rPr>
          <w:sz w:val="24"/>
          <w:szCs w:val="24"/>
        </w:rPr>
        <w:t xml:space="preserve">do ww. pisma </w:t>
      </w:r>
      <w:r w:rsidRPr="00CC00CB">
        <w:rPr>
          <w:sz w:val="24"/>
          <w:szCs w:val="24"/>
        </w:rPr>
        <w:t xml:space="preserve">wskazała została wysokość środków </w:t>
      </w:r>
      <w:r w:rsidRPr="00CC00CB">
        <w:rPr>
          <w:bCs/>
          <w:sz w:val="24"/>
          <w:szCs w:val="24"/>
        </w:rPr>
        <w:t xml:space="preserve">Państwowego Funduszu Rehabilitacji Osób Niepełnosprawnych w 2025 roku według algorytmu na realizację zadań określonych w ustawie z dnia 27 sierpnia 1997 r. </w:t>
      </w:r>
      <w:r w:rsidRPr="00CC00CB">
        <w:rPr>
          <w:bCs/>
          <w:sz w:val="24"/>
          <w:szCs w:val="24"/>
        </w:rPr>
        <w:br/>
        <w:t xml:space="preserve">o rehabilitacji zawodowej społecznej oraz zatrudnianiu osób niepełnosprawnych </w:t>
      </w:r>
      <w:r w:rsidRPr="00CC00CB">
        <w:rPr>
          <w:bCs/>
          <w:sz w:val="24"/>
          <w:szCs w:val="24"/>
        </w:rPr>
        <w:br/>
        <w:t>(</w:t>
      </w:r>
      <w:proofErr w:type="spellStart"/>
      <w:r w:rsidRPr="00CC00CB">
        <w:rPr>
          <w:bCs/>
          <w:sz w:val="24"/>
          <w:szCs w:val="24"/>
        </w:rPr>
        <w:t>t.j</w:t>
      </w:r>
      <w:proofErr w:type="spellEnd"/>
      <w:r w:rsidRPr="00CC00CB">
        <w:rPr>
          <w:bCs/>
          <w:sz w:val="24"/>
          <w:szCs w:val="24"/>
        </w:rPr>
        <w:t>. Dz.U. z 2025 poz. 913).</w:t>
      </w:r>
      <w:r>
        <w:rPr>
          <w:bCs/>
          <w:sz w:val="24"/>
          <w:szCs w:val="24"/>
        </w:rPr>
        <w:t xml:space="preserve"> Państwowy Fundusz Rehabilitacji Osób Niepełnosprawnych przyznał dodatkowe środki finansowe w wysokości 126 869,00 zł na zadania z zakresu rehabilitacji zawodowej i społecznej wynikające z uchwały Zarządu PFRON nr 76/2025 </w:t>
      </w:r>
      <w:r>
        <w:rPr>
          <w:bCs/>
          <w:sz w:val="24"/>
          <w:szCs w:val="24"/>
        </w:rPr>
        <w:br/>
        <w:t>z dnia 5 września 2025 r.</w:t>
      </w:r>
    </w:p>
    <w:p w14:paraId="693CE790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608C5E8B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Biorąc pod uwagę potrzeby osób z niepełnosprawnościami i zbyt małą kwotę środków </w:t>
      </w:r>
      <w:r>
        <w:rPr>
          <w:sz w:val="24"/>
          <w:szCs w:val="24"/>
        </w:rPr>
        <w:br/>
        <w:t>na zaspokojenie potrzeb z zakresu dofinansowania do zaopatrzenia w sprzęt rehabilitacyjny, przedmioty ortopedyczne i środki pomocnicze najbardziej celowym będzie przeznaczenie dodatkowych środków finansowych w kwocie 126 869,00 zł na wyżej wskazane zadania.</w:t>
      </w:r>
    </w:p>
    <w:p w14:paraId="0413F588" w14:textId="77777777" w:rsidR="001D3DEF" w:rsidRPr="00C116A0" w:rsidRDefault="001D3DEF" w:rsidP="001D3DEF">
      <w:pPr>
        <w:spacing w:line="360" w:lineRule="auto"/>
        <w:jc w:val="both"/>
        <w:rPr>
          <w:sz w:val="24"/>
          <w:szCs w:val="24"/>
        </w:rPr>
      </w:pPr>
      <w:r w:rsidRPr="00C116A0">
        <w:rPr>
          <w:sz w:val="24"/>
          <w:szCs w:val="24"/>
        </w:rPr>
        <w:t>Projekt uchwały został pozytywnie zaopiniowany przez Powiatową Społeczną Radę do Spraw Osób Niepełnosprawnych</w:t>
      </w:r>
      <w:r>
        <w:rPr>
          <w:sz w:val="24"/>
          <w:szCs w:val="24"/>
        </w:rPr>
        <w:t>.</w:t>
      </w:r>
    </w:p>
    <w:p w14:paraId="0CBF1FA0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  <w:r w:rsidRPr="00C116A0">
        <w:rPr>
          <w:sz w:val="24"/>
          <w:szCs w:val="24"/>
        </w:rPr>
        <w:lastRenderedPageBreak/>
        <w:t xml:space="preserve">Uwzględniając powyższe proszę o podjęcie stosownej uchwały </w:t>
      </w:r>
      <w:r>
        <w:rPr>
          <w:sz w:val="24"/>
          <w:szCs w:val="24"/>
        </w:rPr>
        <w:t>zmieniającej plan finansowy podziału środków Państwowego Funduszu Rehabilitacji Osób Niepełnosprawnych dla Powiatu Grójeckiego na 2025 r. w kształcie nadanym Uchwałą nr 72/2025 Zarządu Powiatu Grójeckiego z dnia 20 sierpnia 2025 roku w sprawie dokonania przeniesień środków Państwowego Funduszu Rehabilitacji Osób Niepełnosprawnych przypadających w 2025 r. dla Powiatu Grójeckiego na realizację zadań z zakresu rehabilitacji zawodowej i społecznej.</w:t>
      </w:r>
    </w:p>
    <w:p w14:paraId="43C643DC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5A38DB0C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51D0B206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46FC172B" w14:textId="77777777" w:rsidR="003B17AD" w:rsidRDefault="003B17AD" w:rsidP="003B17AD">
      <w:pPr>
        <w:spacing w:after="120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Przewodniczący Rady </w:t>
      </w:r>
    </w:p>
    <w:p w14:paraId="5011A184" w14:textId="77777777" w:rsidR="003B17AD" w:rsidRDefault="003B17AD" w:rsidP="003B17AD">
      <w:pPr>
        <w:spacing w:after="120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Jan Madej </w:t>
      </w:r>
    </w:p>
    <w:p w14:paraId="1BCBA5B6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2E1B1D7B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6FF00C41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5E882A13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5B61C11D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6C175899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0EA98215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71E2CFEA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6C71835D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23830747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42504E2D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65E13F0E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773FF935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2FBAB1D2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6C4BBEA4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3C848BE4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0A3820A6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629922B6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4896E56B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003B4D98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22D77920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44636618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2F4EAC03" w14:textId="77777777" w:rsidR="001D3DEF" w:rsidRDefault="001D3DEF" w:rsidP="001D3DEF">
      <w:pPr>
        <w:spacing w:line="360" w:lineRule="auto"/>
        <w:jc w:val="both"/>
        <w:rPr>
          <w:sz w:val="24"/>
          <w:szCs w:val="24"/>
        </w:rPr>
      </w:pPr>
    </w:p>
    <w:p w14:paraId="3394236D" w14:textId="38DA45B5" w:rsidR="001D3DEF" w:rsidRDefault="001D3DEF" w:rsidP="001D3DEF">
      <w:pPr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Załącznik do Uchwały Nr </w:t>
      </w:r>
      <w:r w:rsidR="00D870F3">
        <w:rPr>
          <w:sz w:val="22"/>
          <w:szCs w:val="22"/>
        </w:rPr>
        <w:t>XX/</w:t>
      </w:r>
      <w:r>
        <w:rPr>
          <w:sz w:val="22"/>
          <w:szCs w:val="22"/>
        </w:rPr>
        <w:t>138/2025</w:t>
      </w:r>
    </w:p>
    <w:p w14:paraId="551FE83C" w14:textId="01E75339" w:rsidR="001D3DEF" w:rsidRPr="001D3DEF" w:rsidRDefault="001D3DEF" w:rsidP="001D3DEF">
      <w:pPr>
        <w:spacing w:line="2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Rady Powiatu Grójeckiego z dnia 24 września 2025 r. </w:t>
      </w:r>
    </w:p>
    <w:p w14:paraId="441D2541" w14:textId="77777777" w:rsidR="001D3DEF" w:rsidRDefault="001D3DEF" w:rsidP="001D3DEF">
      <w:pPr>
        <w:spacing w:line="360" w:lineRule="auto"/>
        <w:jc w:val="center"/>
        <w:rPr>
          <w:b/>
          <w:i/>
          <w:sz w:val="28"/>
        </w:rPr>
      </w:pPr>
    </w:p>
    <w:p w14:paraId="2D2B1830" w14:textId="77777777" w:rsidR="001D3DEF" w:rsidRPr="00232E27" w:rsidRDefault="001D3DEF" w:rsidP="001D3DEF">
      <w:pPr>
        <w:jc w:val="center"/>
        <w:rPr>
          <w:b/>
          <w:i/>
          <w:sz w:val="26"/>
          <w:szCs w:val="26"/>
        </w:rPr>
      </w:pPr>
      <w:r w:rsidRPr="00232E27">
        <w:rPr>
          <w:b/>
          <w:i/>
          <w:sz w:val="26"/>
          <w:szCs w:val="26"/>
        </w:rPr>
        <w:t>Wykaz zadań z zakresu rehabilitacji zawodowej i społecznej osób niepełnosprawnych</w:t>
      </w:r>
      <w:r>
        <w:rPr>
          <w:b/>
          <w:i/>
          <w:sz w:val="26"/>
          <w:szCs w:val="26"/>
        </w:rPr>
        <w:t xml:space="preserve"> </w:t>
      </w:r>
      <w:r w:rsidRPr="00232E27">
        <w:rPr>
          <w:b/>
          <w:i/>
          <w:sz w:val="26"/>
          <w:szCs w:val="26"/>
        </w:rPr>
        <w:t>realizowanych przez Powiat Grójecki w 202</w:t>
      </w:r>
      <w:r>
        <w:rPr>
          <w:b/>
          <w:i/>
          <w:sz w:val="26"/>
          <w:szCs w:val="26"/>
        </w:rPr>
        <w:t>5</w:t>
      </w:r>
      <w:r w:rsidRPr="00232E27">
        <w:rPr>
          <w:b/>
          <w:i/>
          <w:sz w:val="26"/>
          <w:szCs w:val="26"/>
        </w:rPr>
        <w:t xml:space="preserve"> roku wraz</w:t>
      </w:r>
    </w:p>
    <w:p w14:paraId="694BC0A7" w14:textId="77777777" w:rsidR="001D3DEF" w:rsidRPr="00232E27" w:rsidRDefault="001D3DEF" w:rsidP="001D3DEF">
      <w:pPr>
        <w:jc w:val="center"/>
        <w:rPr>
          <w:b/>
          <w:i/>
          <w:sz w:val="26"/>
          <w:szCs w:val="26"/>
        </w:rPr>
      </w:pPr>
      <w:r w:rsidRPr="00232E27">
        <w:rPr>
          <w:b/>
          <w:i/>
          <w:sz w:val="26"/>
          <w:szCs w:val="26"/>
        </w:rPr>
        <w:t>z planem finansowym podziału środków z Państwowego Funduszu Rehabilitacji Osób Niepełnosprawnych dla Powiatu Grójeckiego na 202</w:t>
      </w:r>
      <w:r>
        <w:rPr>
          <w:b/>
          <w:i/>
          <w:sz w:val="26"/>
          <w:szCs w:val="26"/>
        </w:rPr>
        <w:t>5</w:t>
      </w:r>
      <w:r w:rsidRPr="00232E27">
        <w:rPr>
          <w:b/>
          <w:i/>
          <w:sz w:val="26"/>
          <w:szCs w:val="26"/>
        </w:rPr>
        <w:t xml:space="preserve"> r.</w:t>
      </w:r>
    </w:p>
    <w:p w14:paraId="1A2AB0FE" w14:textId="77777777" w:rsidR="001D3DEF" w:rsidRDefault="001D3DEF" w:rsidP="001D3DEF">
      <w:pPr>
        <w:spacing w:line="360" w:lineRule="auto"/>
        <w:jc w:val="center"/>
        <w:rPr>
          <w:sz w:val="24"/>
        </w:rPr>
      </w:pPr>
    </w:p>
    <w:tbl>
      <w:tblPr>
        <w:tblW w:w="9349" w:type="dxa"/>
        <w:tblInd w:w="-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5289"/>
        <w:gridCol w:w="774"/>
        <w:gridCol w:w="2552"/>
      </w:tblGrid>
      <w:tr w:rsidR="001D3DEF" w14:paraId="57319BE1" w14:textId="77777777" w:rsidTr="00EA1144">
        <w:trPr>
          <w:trHeight w:val="57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4D072" w14:textId="77777777" w:rsidR="001D3DEF" w:rsidRDefault="001D3DEF" w:rsidP="00EA114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L.p.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D8CE3" w14:textId="77777777" w:rsidR="001D3DEF" w:rsidRDefault="001D3DEF" w:rsidP="00EA1144">
            <w:pPr>
              <w:snapToGrid w:val="0"/>
              <w:rPr>
                <w:b/>
                <w:sz w:val="24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DAD2" w14:textId="77777777" w:rsidR="001D3DEF" w:rsidRDefault="001D3DEF" w:rsidP="00EA1144">
            <w:pPr>
              <w:snapToGrid w:val="0"/>
              <w:jc w:val="center"/>
            </w:pPr>
            <w:r>
              <w:rPr>
                <w:b/>
                <w:sz w:val="24"/>
              </w:rPr>
              <w:t>Plan 2025r.</w:t>
            </w:r>
          </w:p>
        </w:tc>
      </w:tr>
      <w:tr w:rsidR="001D3DEF" w14:paraId="4210E886" w14:textId="77777777" w:rsidTr="00EA1144">
        <w:trPr>
          <w:trHeight w:val="275"/>
        </w:trPr>
        <w:tc>
          <w:tcPr>
            <w:tcW w:w="9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EEAA" w14:textId="77777777" w:rsidR="001D3DEF" w:rsidRDefault="001D3DEF" w:rsidP="001D3DEF">
            <w:pPr>
              <w:pStyle w:val="Nagwek1"/>
              <w:numPr>
                <w:ilvl w:val="0"/>
                <w:numId w:val="4"/>
              </w:numPr>
              <w:snapToGrid w:val="0"/>
              <w:jc w:val="left"/>
            </w:pPr>
            <w:r>
              <w:t>Środki finansowe na zadania z zakresu rehabilitacji zawodowej i społecznej</w:t>
            </w:r>
          </w:p>
          <w:p w14:paraId="2111C720" w14:textId="77777777" w:rsidR="001D3DEF" w:rsidRDefault="001D3DEF" w:rsidP="00EA1144">
            <w:r>
              <w:rPr>
                <w:b/>
                <w:sz w:val="24"/>
              </w:rPr>
              <w:t>(zobowiązania)</w:t>
            </w:r>
          </w:p>
        </w:tc>
      </w:tr>
      <w:tr w:rsidR="001D3DEF" w14:paraId="252C4318" w14:textId="77777777" w:rsidTr="00EA1144">
        <w:trPr>
          <w:trHeight w:val="94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5249D" w14:textId="77777777" w:rsidR="001D3DEF" w:rsidRDefault="001D3DEF" w:rsidP="00EA1144">
            <w:pPr>
              <w:snapToGrid w:val="0"/>
            </w:pPr>
            <w:r>
              <w:t>w tym na:</w:t>
            </w:r>
          </w:p>
        </w:tc>
        <w:tc>
          <w:tcPr>
            <w:tcW w:w="6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A5CE6" w14:textId="77777777" w:rsidR="001D3DEF" w:rsidRDefault="001D3DEF" w:rsidP="00EA1144">
            <w:pPr>
              <w:jc w:val="both"/>
            </w:pPr>
            <w:r>
              <w:t xml:space="preserve">zobowiązania dotyczące dofinansowania kosztów działania warsztatów terapii zajęciowej (art. 35a ust. 1 pkt 8 ustawy z dnia 27 sierpnia 1997r. </w:t>
            </w:r>
            <w:r>
              <w:br/>
              <w:t>o rehabilitacji zawodowej i społecznej oraz zatrudnianiu osób niepełnosprawnych)</w:t>
            </w:r>
          </w:p>
          <w:p w14:paraId="44DAB06E" w14:textId="77777777" w:rsidR="001D3DEF" w:rsidRDefault="001D3DEF" w:rsidP="00EA1144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53BD" w14:textId="77777777" w:rsidR="001D3DEF" w:rsidRPr="00F0099C" w:rsidRDefault="001D3DEF" w:rsidP="00EA114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1 407 840</w:t>
            </w:r>
            <w:r w:rsidRPr="00F0099C">
              <w:rPr>
                <w:bCs/>
                <w:sz w:val="22"/>
                <w:szCs w:val="22"/>
              </w:rPr>
              <w:t>,00 zł</w:t>
            </w:r>
          </w:p>
        </w:tc>
      </w:tr>
      <w:tr w:rsidR="001D3DEF" w14:paraId="317E40B2" w14:textId="77777777" w:rsidTr="00EA1144">
        <w:trPr>
          <w:trHeight w:val="468"/>
        </w:trPr>
        <w:tc>
          <w:tcPr>
            <w:tcW w:w="6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6A37F" w14:textId="77777777" w:rsidR="001D3DEF" w:rsidRDefault="001D3DEF" w:rsidP="00EA114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Razem zobowiązania: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0652" w14:textId="77777777" w:rsidR="001D3DEF" w:rsidRPr="00F0099C" w:rsidRDefault="001D3DEF" w:rsidP="00EA1144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F0099C">
              <w:rPr>
                <w:b/>
                <w:sz w:val="22"/>
                <w:szCs w:val="22"/>
              </w:rPr>
              <w:t>1 </w:t>
            </w:r>
            <w:r>
              <w:rPr>
                <w:b/>
                <w:sz w:val="22"/>
                <w:szCs w:val="22"/>
              </w:rPr>
              <w:t>407</w:t>
            </w:r>
            <w:r w:rsidRPr="00F0099C">
              <w:rPr>
                <w:b/>
                <w:sz w:val="22"/>
                <w:szCs w:val="22"/>
              </w:rPr>
              <w:t> 840,00 zł</w:t>
            </w:r>
          </w:p>
        </w:tc>
      </w:tr>
      <w:tr w:rsidR="001D3DEF" w14:paraId="263C05FF" w14:textId="77777777" w:rsidTr="00EA1144">
        <w:trPr>
          <w:trHeight w:val="549"/>
        </w:trPr>
        <w:tc>
          <w:tcPr>
            <w:tcW w:w="9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BC63" w14:textId="77777777" w:rsidR="001D3DEF" w:rsidRDefault="001D3DEF" w:rsidP="00EA1144">
            <w:pPr>
              <w:snapToGrid w:val="0"/>
            </w:pPr>
            <w:r>
              <w:rPr>
                <w:b/>
                <w:i/>
                <w:sz w:val="24"/>
              </w:rPr>
              <w:t xml:space="preserve">Zadania z zakresu rehabilitacji społecznej i zawodowej </w:t>
            </w:r>
          </w:p>
        </w:tc>
      </w:tr>
      <w:tr w:rsidR="001D3DEF" w14:paraId="22163B0B" w14:textId="77777777" w:rsidTr="00EA1144">
        <w:trPr>
          <w:trHeight w:val="313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ECDEB" w14:textId="77777777" w:rsidR="001D3DEF" w:rsidRDefault="001D3DEF" w:rsidP="00EA1144">
            <w:pPr>
              <w:snapToGrid w:val="0"/>
            </w:pPr>
            <w:r>
              <w:t>w tym na:</w:t>
            </w:r>
          </w:p>
        </w:tc>
        <w:tc>
          <w:tcPr>
            <w:tcW w:w="6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E98C0" w14:textId="77777777" w:rsidR="001D3DEF" w:rsidRDefault="001D3DEF" w:rsidP="001D3DEF">
            <w:pPr>
              <w:pStyle w:val="Akapitzlist"/>
              <w:numPr>
                <w:ilvl w:val="0"/>
                <w:numId w:val="5"/>
              </w:numPr>
            </w:pPr>
            <w:r>
              <w:t xml:space="preserve">dofinansowanie uczestnictwa osób niepełnosprawnych i ich opiekunów w turnusach rehabilitacyjnych (art. 35a ust.1 pkt  </w:t>
            </w:r>
            <w:r>
              <w:br/>
              <w:t>7 lit. a ustawy z dnia 27 sierpnia 1997r. o rehabilitacji zawodowej i społecznej oraz zatrudnianiu osób niepełnosprawnych)</w:t>
            </w:r>
          </w:p>
          <w:p w14:paraId="6566B233" w14:textId="77777777" w:rsidR="001D3DEF" w:rsidRDefault="001D3DEF" w:rsidP="001D3DEF">
            <w:pPr>
              <w:pStyle w:val="Akapitzlist"/>
              <w:numPr>
                <w:ilvl w:val="0"/>
                <w:numId w:val="5"/>
              </w:numPr>
            </w:pPr>
            <w:r>
              <w:t xml:space="preserve">dofinansowanie zaopatrzenia w sprzęt rehabilitacyjny, przedmioty ortopedyczne i środki pomocnicze dla osób niepełnosprawnych (art. 35a ust.1 pkt 7 lit. c ustawy z dnia </w:t>
            </w:r>
            <w:r>
              <w:br/>
              <w:t>27 sierpnia 1997r. o rehabilitacji zawodowej i społecznej oraz zatrudnianiu osób niepełnosprawnych)</w:t>
            </w:r>
          </w:p>
          <w:p w14:paraId="2FCF2E10" w14:textId="77777777" w:rsidR="001D3DEF" w:rsidRDefault="001D3DEF" w:rsidP="001D3DEF">
            <w:pPr>
              <w:pStyle w:val="Akapitzlist"/>
              <w:numPr>
                <w:ilvl w:val="0"/>
                <w:numId w:val="5"/>
              </w:numPr>
            </w:pPr>
            <w:r>
              <w:t xml:space="preserve">dofinansowanie do likwidacji barier architektonicznych, </w:t>
            </w:r>
            <w:r>
              <w:br/>
              <w:t>w komunikowaniu się i technicznych (art. 35a ust.1 pkt 7 lit. d ustawy z dnia 27 sierpnia 1997r. o rehabilitacji zawodowej</w:t>
            </w:r>
            <w:r>
              <w:br/>
              <w:t>i społecznej oraz zatrudnianiu osób niepełnosprawnych)</w:t>
            </w:r>
          </w:p>
          <w:p w14:paraId="3A26E5FE" w14:textId="77777777" w:rsidR="001D3DEF" w:rsidRDefault="001D3DEF" w:rsidP="00EA1144">
            <w:pPr>
              <w:pStyle w:val="Tekstpodstawowywcity"/>
            </w:pPr>
          </w:p>
          <w:p w14:paraId="01521460" w14:textId="77777777" w:rsidR="001D3DEF" w:rsidRDefault="001D3DEF" w:rsidP="00EA1144">
            <w:pPr>
              <w:jc w:val="both"/>
            </w:pPr>
          </w:p>
          <w:p w14:paraId="44E444D9" w14:textId="77777777" w:rsidR="001D3DEF" w:rsidRDefault="001D3DEF" w:rsidP="00EA1144">
            <w:pPr>
              <w:ind w:left="214" w:hanging="21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32057D" w14:textId="77777777" w:rsidR="001D3DEF" w:rsidRPr="00F0099C" w:rsidRDefault="001D3DEF" w:rsidP="00EA114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  <w:r w:rsidRPr="00F0099C">
              <w:rPr>
                <w:sz w:val="22"/>
                <w:szCs w:val="22"/>
              </w:rPr>
              <w:t xml:space="preserve"> 000,00 zł</w:t>
            </w:r>
          </w:p>
          <w:p w14:paraId="0E094463" w14:textId="77777777" w:rsidR="001D3DEF" w:rsidRPr="00F0099C" w:rsidRDefault="001D3DEF" w:rsidP="00EA1144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4913161" w14:textId="77777777" w:rsidR="001D3DEF" w:rsidRPr="00F0099C" w:rsidRDefault="001D3DEF" w:rsidP="00EA1144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8409F33" w14:textId="77777777" w:rsidR="001D3DEF" w:rsidRPr="00F0099C" w:rsidRDefault="001D3DEF" w:rsidP="001D3DEF">
            <w:pPr>
              <w:snapToGrid w:val="0"/>
              <w:rPr>
                <w:sz w:val="22"/>
                <w:szCs w:val="22"/>
              </w:rPr>
            </w:pPr>
          </w:p>
          <w:p w14:paraId="1F49B54B" w14:textId="77777777" w:rsidR="001D3DEF" w:rsidRDefault="001D3DEF" w:rsidP="00EA1144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228462A" w14:textId="6EC539DD" w:rsidR="001D3DEF" w:rsidRPr="00F0099C" w:rsidRDefault="001D3DEF" w:rsidP="00EA114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629 442</w:t>
            </w:r>
            <w:r w:rsidRPr="00F0099C">
              <w:rPr>
                <w:sz w:val="22"/>
                <w:szCs w:val="22"/>
              </w:rPr>
              <w:t>,00 zł</w:t>
            </w:r>
          </w:p>
          <w:p w14:paraId="2E187C8B" w14:textId="77777777" w:rsidR="001D3DEF" w:rsidRPr="00F0099C" w:rsidRDefault="001D3DEF" w:rsidP="00EA1144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C6EBEAD" w14:textId="77777777" w:rsidR="001D3DEF" w:rsidRPr="00F0099C" w:rsidRDefault="001D3DEF" w:rsidP="00EA1144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F95FF6A" w14:textId="77777777" w:rsidR="001D3DEF" w:rsidRDefault="001D3DEF" w:rsidP="00EA1144">
            <w:pPr>
              <w:snapToGrid w:val="0"/>
              <w:rPr>
                <w:sz w:val="22"/>
                <w:szCs w:val="22"/>
              </w:rPr>
            </w:pPr>
          </w:p>
          <w:p w14:paraId="13563F40" w14:textId="77777777" w:rsidR="001D3DEF" w:rsidRPr="00F0099C" w:rsidRDefault="001D3DEF" w:rsidP="00EA1144">
            <w:pPr>
              <w:snapToGrid w:val="0"/>
              <w:rPr>
                <w:sz w:val="22"/>
                <w:szCs w:val="22"/>
              </w:rPr>
            </w:pPr>
          </w:p>
          <w:p w14:paraId="7874560D" w14:textId="77777777" w:rsidR="001D3DEF" w:rsidRDefault="001D3DEF" w:rsidP="00EA1144">
            <w:pPr>
              <w:snapToGrid w:val="0"/>
            </w:pPr>
            <w:r w:rsidRPr="00F0099C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</w:t>
            </w:r>
            <w:r w:rsidRPr="00F009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60 000</w:t>
            </w:r>
            <w:r w:rsidRPr="00F0099C">
              <w:rPr>
                <w:sz w:val="22"/>
                <w:szCs w:val="22"/>
              </w:rPr>
              <w:t>,00 zł</w:t>
            </w:r>
          </w:p>
        </w:tc>
      </w:tr>
      <w:tr w:rsidR="001D3DEF" w14:paraId="2A92902D" w14:textId="77777777" w:rsidTr="00EA1144">
        <w:trPr>
          <w:trHeight w:val="313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3D476" w14:textId="77777777" w:rsidR="001D3DEF" w:rsidRDefault="001D3DEF" w:rsidP="00EA1144">
            <w:pPr>
              <w:snapToGrid w:val="0"/>
            </w:pPr>
          </w:p>
        </w:tc>
        <w:tc>
          <w:tcPr>
            <w:tcW w:w="6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A86F0" w14:textId="77777777" w:rsidR="001D3DEF" w:rsidRPr="00F90482" w:rsidRDefault="001D3DEF" w:rsidP="001D3DEF">
            <w:pPr>
              <w:pStyle w:val="Akapitzlist"/>
              <w:numPr>
                <w:ilvl w:val="0"/>
                <w:numId w:val="5"/>
              </w:numPr>
              <w:snapToGrid w:val="0"/>
              <w:ind w:right="2"/>
              <w:jc w:val="both"/>
              <w:rPr>
                <w:color w:val="000000" w:themeColor="text1"/>
              </w:rPr>
            </w:pPr>
            <w:r w:rsidRPr="00F90482">
              <w:rPr>
                <w:color w:val="000000" w:themeColor="text1"/>
              </w:rPr>
              <w:t>finansowanie wydatków na instrumenty lub usługi rynku pracy</w:t>
            </w:r>
          </w:p>
          <w:p w14:paraId="5FF77762" w14:textId="77777777" w:rsidR="001D3DEF" w:rsidRDefault="001D3DEF" w:rsidP="00EA1144">
            <w:pPr>
              <w:pStyle w:val="Akapitzlist"/>
              <w:snapToGrid w:val="0"/>
              <w:ind w:right="2"/>
              <w:jc w:val="both"/>
              <w:rPr>
                <w:color w:val="000000" w:themeColor="text1"/>
              </w:rPr>
            </w:pPr>
            <w:r w:rsidRPr="00F90482">
              <w:rPr>
                <w:color w:val="000000" w:themeColor="text1"/>
              </w:rPr>
              <w:t>określone w ustawie</w:t>
            </w:r>
            <w:r w:rsidRPr="00F90482">
              <w:rPr>
                <w:rFonts w:ascii="Open Sans" w:hAnsi="Open Sans" w:cs="Open Sans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F90482">
              <w:rPr>
                <w:color w:val="000000" w:themeColor="text1"/>
                <w:shd w:val="clear" w:color="auto" w:fill="FFFFFF"/>
              </w:rPr>
              <w:t>z dnia 20 kwietnia 2004 r. o promocji zatrudnienia i instytucjach rynku pracy</w:t>
            </w:r>
            <w:r w:rsidRPr="00F90482">
              <w:rPr>
                <w:color w:val="000000" w:themeColor="text1"/>
              </w:rPr>
              <w:t xml:space="preserve"> w odniesieniu do osób niepełnosprawnych</w:t>
            </w:r>
            <w:r>
              <w:rPr>
                <w:color w:val="000000" w:themeColor="text1"/>
              </w:rPr>
              <w:t xml:space="preserve"> </w:t>
            </w:r>
            <w:r w:rsidRPr="00F90482">
              <w:rPr>
                <w:color w:val="000000" w:themeColor="text1"/>
              </w:rPr>
              <w:t>zarejestrowanych jako poszukujące pracy niepozostające w zatrudnieniu (art. 35a ust.1 pkt. 6a ustawy z dnia 27 sierpnia 1997 r. o rehabilitacji zawodowej i społecznej oraz zatrudnianiu osób niepełnosprawnych)</w:t>
            </w:r>
          </w:p>
          <w:p w14:paraId="33ABCE68" w14:textId="77777777" w:rsidR="001D3DEF" w:rsidRDefault="001D3DEF" w:rsidP="00EA1144">
            <w:pPr>
              <w:pStyle w:val="Akapitzlist"/>
              <w:snapToGrid w:val="0"/>
              <w:ind w:right="2"/>
              <w:jc w:val="both"/>
              <w:rPr>
                <w:color w:val="000000" w:themeColor="text1"/>
              </w:rPr>
            </w:pPr>
          </w:p>
          <w:p w14:paraId="611A4385" w14:textId="77777777" w:rsidR="001D3DEF" w:rsidRDefault="001D3DEF" w:rsidP="00EA1144">
            <w:pPr>
              <w:pStyle w:val="Akapitzlist"/>
              <w:snapToGrid w:val="0"/>
              <w:ind w:right="2"/>
              <w:jc w:val="both"/>
              <w:rPr>
                <w:color w:val="000000" w:themeColor="text1"/>
              </w:rPr>
            </w:pPr>
          </w:p>
          <w:p w14:paraId="479D3A0E" w14:textId="77777777" w:rsidR="001D3DEF" w:rsidRDefault="001D3DEF" w:rsidP="00EA1144">
            <w:pPr>
              <w:pStyle w:val="Akapitzlist"/>
              <w:snapToGrid w:val="0"/>
              <w:ind w:right="2"/>
              <w:jc w:val="both"/>
              <w:rPr>
                <w:color w:val="000000" w:themeColor="text1"/>
              </w:rPr>
            </w:pPr>
          </w:p>
          <w:p w14:paraId="75C904C6" w14:textId="77777777" w:rsidR="001D3DEF" w:rsidRPr="007D427D" w:rsidRDefault="001D3DEF" w:rsidP="00EA1144">
            <w:pPr>
              <w:pStyle w:val="Akapitzlist"/>
              <w:snapToGrid w:val="0"/>
              <w:ind w:right="2"/>
              <w:jc w:val="both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90A07" w14:textId="77777777" w:rsidR="001D3DEF" w:rsidRPr="00F0099C" w:rsidRDefault="001D3DEF" w:rsidP="00EA114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F009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Pr="00F0099C">
              <w:rPr>
                <w:sz w:val="22"/>
                <w:szCs w:val="22"/>
              </w:rPr>
              <w:t>00,00 zł</w:t>
            </w:r>
          </w:p>
        </w:tc>
      </w:tr>
      <w:tr w:rsidR="001D3DEF" w14:paraId="756C9314" w14:textId="77777777" w:rsidTr="00EA1144">
        <w:tc>
          <w:tcPr>
            <w:tcW w:w="6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1DBD3" w14:textId="77777777" w:rsidR="001D3DEF" w:rsidRDefault="001D3DEF" w:rsidP="00EA1144">
            <w:pPr>
              <w:snapToGrid w:val="0"/>
              <w:rPr>
                <w:b/>
                <w:sz w:val="32"/>
              </w:rPr>
            </w:pPr>
            <w:r>
              <w:rPr>
                <w:b/>
                <w:sz w:val="32"/>
              </w:rPr>
              <w:t>RAZEM: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0072" w14:textId="77777777" w:rsidR="001D3DEF" w:rsidRDefault="001D3DEF" w:rsidP="00EA1144">
            <w:pPr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2 427 682,00 zł</w:t>
            </w:r>
          </w:p>
          <w:p w14:paraId="7D5D0A99" w14:textId="77777777" w:rsidR="001D3DEF" w:rsidRDefault="001D3DEF" w:rsidP="00EA1144">
            <w:pPr>
              <w:jc w:val="center"/>
              <w:rPr>
                <w:b/>
                <w:sz w:val="32"/>
              </w:rPr>
            </w:pPr>
          </w:p>
        </w:tc>
      </w:tr>
    </w:tbl>
    <w:p w14:paraId="548D2CF8" w14:textId="77777777" w:rsidR="00884072" w:rsidRPr="001F1598" w:rsidRDefault="00884072">
      <w:pPr>
        <w:rPr>
          <w:sz w:val="26"/>
          <w:szCs w:val="26"/>
        </w:rPr>
      </w:pPr>
    </w:p>
    <w:sectPr w:rsidR="00884072" w:rsidRPr="001F1598" w:rsidSect="001A32EA">
      <w:pgSz w:w="11906" w:h="16838"/>
      <w:pgMar w:top="1276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8C4"/>
    <w:multiLevelType w:val="multilevel"/>
    <w:tmpl w:val="6E6233E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10A1B48"/>
    <w:multiLevelType w:val="multilevel"/>
    <w:tmpl w:val="9EA231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177F2"/>
    <w:multiLevelType w:val="multilevel"/>
    <w:tmpl w:val="B524954A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0D245DD"/>
    <w:multiLevelType w:val="multilevel"/>
    <w:tmpl w:val="BEDA5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67318"/>
    <w:multiLevelType w:val="multilevel"/>
    <w:tmpl w:val="6974E37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541282553">
    <w:abstractNumId w:val="2"/>
  </w:num>
  <w:num w:numId="2" w16cid:durableId="682631111">
    <w:abstractNumId w:val="4"/>
  </w:num>
  <w:num w:numId="3" w16cid:durableId="1822966084">
    <w:abstractNumId w:val="1"/>
  </w:num>
  <w:num w:numId="4" w16cid:durableId="1775513498">
    <w:abstractNumId w:val="0"/>
  </w:num>
  <w:num w:numId="5" w16cid:durableId="1557545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3E"/>
    <w:rsid w:val="00044BB3"/>
    <w:rsid w:val="00053EE3"/>
    <w:rsid w:val="000B2C21"/>
    <w:rsid w:val="000D0B2C"/>
    <w:rsid w:val="000D427A"/>
    <w:rsid w:val="000F4C72"/>
    <w:rsid w:val="00156282"/>
    <w:rsid w:val="001A32EA"/>
    <w:rsid w:val="001D3DEF"/>
    <w:rsid w:val="001F1598"/>
    <w:rsid w:val="002778BF"/>
    <w:rsid w:val="002B3296"/>
    <w:rsid w:val="002E0F61"/>
    <w:rsid w:val="0033251C"/>
    <w:rsid w:val="003A4A48"/>
    <w:rsid w:val="003B00C4"/>
    <w:rsid w:val="003B17AD"/>
    <w:rsid w:val="003C178F"/>
    <w:rsid w:val="004463E2"/>
    <w:rsid w:val="004524B2"/>
    <w:rsid w:val="00486113"/>
    <w:rsid w:val="00543AE1"/>
    <w:rsid w:val="005B243C"/>
    <w:rsid w:val="005B4C94"/>
    <w:rsid w:val="005D104A"/>
    <w:rsid w:val="005E3EF6"/>
    <w:rsid w:val="00627CA7"/>
    <w:rsid w:val="00667876"/>
    <w:rsid w:val="006B54F8"/>
    <w:rsid w:val="006E764F"/>
    <w:rsid w:val="00735A41"/>
    <w:rsid w:val="00790DF8"/>
    <w:rsid w:val="007F0375"/>
    <w:rsid w:val="007F3F68"/>
    <w:rsid w:val="008213B1"/>
    <w:rsid w:val="00823321"/>
    <w:rsid w:val="008306DC"/>
    <w:rsid w:val="00851B7F"/>
    <w:rsid w:val="00884072"/>
    <w:rsid w:val="008964FB"/>
    <w:rsid w:val="008C7B76"/>
    <w:rsid w:val="008D4C3E"/>
    <w:rsid w:val="009A0F8D"/>
    <w:rsid w:val="009D413E"/>
    <w:rsid w:val="00A73627"/>
    <w:rsid w:val="00B15304"/>
    <w:rsid w:val="00B23F26"/>
    <w:rsid w:val="00B24BD9"/>
    <w:rsid w:val="00CF2A98"/>
    <w:rsid w:val="00D5738D"/>
    <w:rsid w:val="00D83C48"/>
    <w:rsid w:val="00D870F3"/>
    <w:rsid w:val="00D878EF"/>
    <w:rsid w:val="00E30AB7"/>
    <w:rsid w:val="00E52978"/>
    <w:rsid w:val="00E95302"/>
    <w:rsid w:val="00EF07FB"/>
    <w:rsid w:val="00EF6BBE"/>
    <w:rsid w:val="00F22F79"/>
    <w:rsid w:val="00F24FBA"/>
    <w:rsid w:val="00F77C5A"/>
    <w:rsid w:val="00F945F7"/>
    <w:rsid w:val="00F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9EB2"/>
  <w15:chartTrackingRefBased/>
  <w15:docId w15:val="{B71BA413-FF1A-429D-B645-AB082513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1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413E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9D413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823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0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06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06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0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06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D3DEF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1D3DEF"/>
    <w:rPr>
      <w:rFonts w:ascii="Times New Roman" w:eastAsia="Times New Roman" w:hAnsi="Times New Roman" w:cs="Times New Roman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D3DEF"/>
    <w:pPr>
      <w:ind w:left="214" w:hanging="214"/>
    </w:pPr>
    <w:rPr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1D3DE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DFD81-D11D-45EE-88B8-6347B524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1066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Noremberg</dc:creator>
  <cp:keywords/>
  <dc:description/>
  <cp:lastModifiedBy>Ineza Banach</cp:lastModifiedBy>
  <cp:revision>7</cp:revision>
  <cp:lastPrinted>2025-09-26T11:57:00Z</cp:lastPrinted>
  <dcterms:created xsi:type="dcterms:W3CDTF">2025-09-22T06:30:00Z</dcterms:created>
  <dcterms:modified xsi:type="dcterms:W3CDTF">2025-09-26T12:09:00Z</dcterms:modified>
</cp:coreProperties>
</file>